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309"/>
        <w:gridCol w:w="1600"/>
        <w:gridCol w:w="1360"/>
      </w:tblGrid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3412D">
              <w:rPr>
                <w:rFonts w:ascii="Calibri" w:eastAsia="Times New Roman" w:hAnsi="Calibri" w:cs="Calibri"/>
                <w:color w:val="000000"/>
              </w:rPr>
              <w:t xml:space="preserve">Artikel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F3412D">
              <w:rPr>
                <w:rFonts w:ascii="Calibri" w:eastAsia="Times New Roman" w:hAnsi="Calibri" w:cs="Calibri"/>
                <w:color w:val="000000"/>
              </w:rPr>
              <w:t>Nummer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BVP inkl.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US</w:t>
            </w:r>
            <w:r w:rsidRPr="00F3412D">
              <w:rPr>
                <w:rFonts w:ascii="Calibri" w:eastAsia="Times New Roman" w:hAnsi="Calibri" w:cs="Calibri"/>
                <w:color w:val="000000"/>
              </w:rPr>
              <w:t>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NVP exkl.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US</w:t>
            </w:r>
            <w:r w:rsidRPr="00F3412D">
              <w:rPr>
                <w:rFonts w:ascii="Calibri" w:eastAsia="Times New Roman" w:hAnsi="Calibri" w:cs="Calibri"/>
                <w:color w:val="000000"/>
              </w:rPr>
              <w:t>t</w:t>
            </w:r>
            <w:proofErr w:type="spellEnd"/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Adventkalender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37,500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 xml:space="preserve">Adventkalender mit 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Nikolomützen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72,000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Adventstruhe für Weihnachten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30,600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25,500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Backförmchen-Box Ostern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5,940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4,950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F3412D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Boden-Leuchteffekt-Feuerwerk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C.C (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Chill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Chair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) - das entspannenden Geschenk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4.200,000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3.500,000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Geburtstagsgeschenk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840,000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Glasosterei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5,940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4,950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Halloween Geschenk Geist Flaschen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125,000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104,170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 xml:space="preserve">Halloween 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Geschenkskerzen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45,830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Herbstkranz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54,170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Hochriegl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Alte Reserve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59,940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49,950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Hochzeitstagsgeschenk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1.200,000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1.000,000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Holznikolo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54,000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Holzschatulle gefüllt mit Pralinen für Weihnachten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54,000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45,000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Krampus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45,830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Kugelpuzzle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125,000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104,170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 xml:space="preserve">Mars Heimtrainer 500 - für die überschüssigen Kilos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108,000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90,000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Muttertagsgeschenk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- Fotobuch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Neujahrs-Wunschset mit Holzkistchen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32,400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27,000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Nikoloschale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31,500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26,250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Nussknacker-Set LOGO für Weihnachten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50,400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42,000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Nusstruhe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84,000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Osterkörbchen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33,600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28,000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 xml:space="preserve">Panorama-Kalender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48,000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Porzellansalz - und -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pfefferstreuer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250,000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Porzellanschüssel mit Osterdekor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340,000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283,330</w:t>
            </w:r>
          </w:p>
        </w:tc>
      </w:tr>
      <w:tr w:rsidR="00F3412D" w:rsidRPr="00F3412D" w:rsidTr="00F3412D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Porzellanschüssel mit Weihnachtsmotiv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360,000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 xml:space="preserve">Silvesterschwein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12,500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 xml:space="preserve">Teebeutel-Set 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Easter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ParTea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18,000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Valentinstagsgeschenk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72,000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502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Vatertagsgeschenk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180,000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150,000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Wortlicht für Weihnachten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43,200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36,000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Zippo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-Feuerzeug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78,000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65,000</w:t>
            </w:r>
          </w:p>
        </w:tc>
      </w:tr>
      <w:tr w:rsidR="00F3412D" w:rsidRPr="00F3412D" w:rsidTr="00F3412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3412D">
              <w:rPr>
                <w:rFonts w:ascii="Calibri" w:eastAsia="Times New Roman" w:hAnsi="Calibri" w:cs="Calibri"/>
                <w:color w:val="000000"/>
              </w:rPr>
              <w:t>Zotter</w:t>
            </w:r>
            <w:proofErr w:type="spellEnd"/>
            <w:r w:rsidRPr="00F3412D">
              <w:rPr>
                <w:rFonts w:ascii="Calibri" w:eastAsia="Times New Roman" w:hAnsi="Calibri" w:cs="Calibri"/>
                <w:color w:val="000000"/>
              </w:rPr>
              <w:t xml:space="preserve"> Fair Trade Schokolade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3,850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12D" w:rsidRPr="00F3412D" w:rsidRDefault="00F3412D" w:rsidP="00F341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412D">
              <w:rPr>
                <w:rFonts w:ascii="Calibri" w:eastAsia="Times New Roman" w:hAnsi="Calibri" w:cs="Calibri"/>
                <w:color w:val="000000"/>
              </w:rPr>
              <w:t>3,500</w:t>
            </w:r>
          </w:p>
        </w:tc>
      </w:tr>
    </w:tbl>
    <w:p w:rsidR="00490D01" w:rsidRDefault="00490D01"/>
    <w:sectPr w:rsidR="00490D01" w:rsidSect="00F3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2D"/>
    <w:rsid w:val="00490D01"/>
    <w:rsid w:val="00F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2012-03-12T18:58:00Z</cp:lastPrinted>
  <dcterms:created xsi:type="dcterms:W3CDTF">2012-03-12T18:55:00Z</dcterms:created>
  <dcterms:modified xsi:type="dcterms:W3CDTF">2012-03-12T18:58:00Z</dcterms:modified>
</cp:coreProperties>
</file>